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A53" w:rsidRPr="00466963" w:rsidRDefault="00EE17AF" w:rsidP="00466963">
      <w:pPr>
        <w:jc w:val="both"/>
        <w:rPr>
          <w:rFonts w:cstheme="minorHAnsi"/>
          <w:sz w:val="24"/>
          <w:szCs w:val="24"/>
        </w:rPr>
      </w:pPr>
      <w:r w:rsidRPr="00466963">
        <w:rPr>
          <w:rFonts w:cstheme="minorHAnsi"/>
          <w:sz w:val="24"/>
          <w:szCs w:val="24"/>
        </w:rPr>
        <w:t>Juntas locales de primera enseñanza</w:t>
      </w:r>
    </w:p>
    <w:p w:rsidR="00023891" w:rsidRPr="00466963" w:rsidRDefault="00EE17AF" w:rsidP="00466963">
      <w:pPr>
        <w:spacing w:after="0"/>
        <w:jc w:val="both"/>
        <w:rPr>
          <w:rFonts w:cstheme="minorHAnsi"/>
          <w:sz w:val="24"/>
          <w:szCs w:val="24"/>
        </w:rPr>
      </w:pPr>
      <w:r w:rsidRPr="00466963">
        <w:rPr>
          <w:rFonts w:cstheme="minorHAnsi"/>
          <w:sz w:val="24"/>
          <w:szCs w:val="24"/>
        </w:rPr>
        <w:t xml:space="preserve">Durante el último cuarto de siglo XIX y principios del XX existieron en nuestro país este tipo de juntas </w:t>
      </w:r>
      <w:r w:rsidR="00023891" w:rsidRPr="00466963">
        <w:rPr>
          <w:rFonts w:cstheme="minorHAnsi"/>
          <w:sz w:val="24"/>
          <w:szCs w:val="24"/>
        </w:rPr>
        <w:t xml:space="preserve"> que estaban presididas por el alcalde y de las que formaban parte el cura párroco así como  padres y madres de familia designados por el gobernador civil. Estas juntas decidían sobre todos los aspectos que afectan a la enseñanza municipal.</w:t>
      </w:r>
    </w:p>
    <w:p w:rsidR="00EE17AF" w:rsidRPr="00466963" w:rsidRDefault="00EE17AF" w:rsidP="00466963">
      <w:pPr>
        <w:jc w:val="both"/>
        <w:rPr>
          <w:rFonts w:cstheme="minorHAnsi"/>
          <w:sz w:val="24"/>
          <w:szCs w:val="24"/>
        </w:rPr>
      </w:pPr>
    </w:p>
    <w:p w:rsidR="00665DC7" w:rsidRPr="00466963" w:rsidRDefault="00023891" w:rsidP="00466963">
      <w:pPr>
        <w:spacing w:after="0" w:line="240" w:lineRule="auto"/>
        <w:jc w:val="both"/>
        <w:rPr>
          <w:rFonts w:eastAsia="Times New Roman" w:cstheme="minorHAnsi"/>
          <w:sz w:val="24"/>
          <w:szCs w:val="24"/>
          <w:lang w:eastAsia="es-ES"/>
        </w:rPr>
      </w:pPr>
      <w:r w:rsidRPr="00466963">
        <w:rPr>
          <w:rFonts w:eastAsia="Times New Roman" w:cstheme="minorHAnsi"/>
          <w:sz w:val="24"/>
          <w:szCs w:val="24"/>
          <w:lang w:eastAsia="es-ES"/>
        </w:rPr>
        <w:t>La inestabilidad política imperante en el siglo XIX</w:t>
      </w:r>
      <w:r w:rsidR="00665DC7" w:rsidRPr="00466963">
        <w:rPr>
          <w:rFonts w:eastAsia="Times New Roman" w:cstheme="minorHAnsi"/>
          <w:sz w:val="24"/>
          <w:szCs w:val="24"/>
          <w:lang w:eastAsia="es-ES"/>
        </w:rPr>
        <w:t>, con sucesivos Gobiernos de distinto signo</w:t>
      </w:r>
      <w:r w:rsidR="00302649">
        <w:rPr>
          <w:rFonts w:eastAsia="Times New Roman" w:cstheme="minorHAnsi"/>
          <w:sz w:val="24"/>
          <w:szCs w:val="24"/>
          <w:lang w:eastAsia="es-ES"/>
        </w:rPr>
        <w:t xml:space="preserve"> </w:t>
      </w:r>
      <w:proofErr w:type="gramStart"/>
      <w:r w:rsidR="00302649">
        <w:rPr>
          <w:rFonts w:eastAsia="Times New Roman" w:cstheme="minorHAnsi"/>
          <w:sz w:val="24"/>
          <w:szCs w:val="24"/>
          <w:lang w:eastAsia="es-ES"/>
        </w:rPr>
        <w:t>mantuv</w:t>
      </w:r>
      <w:r w:rsidR="00466963">
        <w:rPr>
          <w:rFonts w:eastAsia="Times New Roman" w:cstheme="minorHAnsi"/>
          <w:sz w:val="24"/>
          <w:szCs w:val="24"/>
          <w:lang w:eastAsia="es-ES"/>
        </w:rPr>
        <w:t>ie</w:t>
      </w:r>
      <w:r w:rsidRPr="00466963">
        <w:rPr>
          <w:rFonts w:eastAsia="Times New Roman" w:cstheme="minorHAnsi"/>
          <w:sz w:val="24"/>
          <w:szCs w:val="24"/>
          <w:lang w:eastAsia="es-ES"/>
        </w:rPr>
        <w:t>ron</w:t>
      </w:r>
      <w:proofErr w:type="gramEnd"/>
      <w:r w:rsidRPr="00466963">
        <w:rPr>
          <w:rFonts w:eastAsia="Times New Roman" w:cstheme="minorHAnsi"/>
          <w:sz w:val="24"/>
          <w:szCs w:val="24"/>
          <w:lang w:eastAsia="es-ES"/>
        </w:rPr>
        <w:t xml:space="preserve"> una centralización estatal que hizo que dichos gobiernos derivaran la organización educativa </w:t>
      </w:r>
      <w:r w:rsidR="00466963">
        <w:rPr>
          <w:rFonts w:eastAsia="Times New Roman" w:cstheme="minorHAnsi"/>
          <w:sz w:val="24"/>
          <w:szCs w:val="24"/>
          <w:lang w:eastAsia="es-ES"/>
        </w:rPr>
        <w:t>fundamental  a niveles locales</w:t>
      </w:r>
      <w:r w:rsidRPr="00466963">
        <w:rPr>
          <w:rFonts w:eastAsia="Times New Roman" w:cstheme="minorHAnsi"/>
          <w:sz w:val="24"/>
          <w:szCs w:val="24"/>
          <w:lang w:eastAsia="es-ES"/>
        </w:rPr>
        <w:t>, costeando únicamente los niveles educativos más avanz</w:t>
      </w:r>
      <w:r w:rsidR="00FA6CE3" w:rsidRPr="00466963">
        <w:rPr>
          <w:rFonts w:eastAsia="Times New Roman" w:cstheme="minorHAnsi"/>
          <w:sz w:val="24"/>
          <w:szCs w:val="24"/>
          <w:lang w:eastAsia="es-ES"/>
        </w:rPr>
        <w:t>a</w:t>
      </w:r>
      <w:r w:rsidRPr="00466963">
        <w:rPr>
          <w:rFonts w:eastAsia="Times New Roman" w:cstheme="minorHAnsi"/>
          <w:sz w:val="24"/>
          <w:szCs w:val="24"/>
          <w:lang w:eastAsia="es-ES"/>
        </w:rPr>
        <w:t>dos</w:t>
      </w:r>
      <w:r w:rsidR="00665DC7" w:rsidRPr="00466963">
        <w:rPr>
          <w:rFonts w:eastAsia="Times New Roman" w:cstheme="minorHAnsi"/>
          <w:sz w:val="24"/>
          <w:szCs w:val="24"/>
          <w:lang w:eastAsia="es-ES"/>
        </w:rPr>
        <w:t xml:space="preserve">. </w:t>
      </w:r>
      <w:r w:rsidR="007E398A">
        <w:rPr>
          <w:rFonts w:eastAsia="Times New Roman" w:cstheme="minorHAnsi"/>
          <w:sz w:val="24"/>
          <w:szCs w:val="24"/>
          <w:lang w:eastAsia="es-ES"/>
        </w:rPr>
        <w:t>Es por ello que</w:t>
      </w:r>
      <w:r w:rsidR="00466963">
        <w:rPr>
          <w:rFonts w:eastAsia="Times New Roman" w:cstheme="minorHAnsi"/>
          <w:sz w:val="24"/>
          <w:szCs w:val="24"/>
          <w:lang w:eastAsia="es-ES"/>
        </w:rPr>
        <w:t>,  tenie</w:t>
      </w:r>
      <w:r w:rsidRPr="00466963">
        <w:rPr>
          <w:rFonts w:eastAsia="Times New Roman" w:cstheme="minorHAnsi"/>
          <w:sz w:val="24"/>
          <w:szCs w:val="24"/>
          <w:lang w:eastAsia="es-ES"/>
        </w:rPr>
        <w:t xml:space="preserve">ndo en cuenta los escasos recursos locales, la educación no gozó de niveles mínimos de </w:t>
      </w:r>
      <w:r w:rsidR="00466963">
        <w:rPr>
          <w:rFonts w:eastAsia="Times New Roman" w:cstheme="minorHAnsi"/>
          <w:sz w:val="24"/>
          <w:szCs w:val="24"/>
          <w:lang w:eastAsia="es-ES"/>
        </w:rPr>
        <w:t>calidad.</w:t>
      </w:r>
    </w:p>
    <w:p w:rsidR="00665DC7" w:rsidRPr="00466963" w:rsidRDefault="00665DC7" w:rsidP="00466963">
      <w:pPr>
        <w:pStyle w:val="NormalWeb"/>
        <w:jc w:val="both"/>
        <w:rPr>
          <w:rFonts w:asciiTheme="minorHAnsi" w:eastAsia="Times New Roman" w:hAnsiTheme="minorHAnsi" w:cstheme="minorHAnsi"/>
          <w:lang w:eastAsia="es-ES"/>
        </w:rPr>
      </w:pPr>
      <w:r w:rsidRPr="00466963">
        <w:rPr>
          <w:rFonts w:asciiTheme="minorHAnsi" w:eastAsia="Times New Roman" w:hAnsiTheme="minorHAnsi" w:cstheme="minorHAnsi"/>
          <w:lang w:eastAsia="es-ES"/>
        </w:rPr>
        <w:t>Como consecuencia</w:t>
      </w:r>
      <w:r w:rsidR="00466963">
        <w:rPr>
          <w:rFonts w:asciiTheme="minorHAnsi" w:eastAsia="Times New Roman" w:hAnsiTheme="minorHAnsi" w:cstheme="minorHAnsi"/>
          <w:lang w:eastAsia="es-ES"/>
        </w:rPr>
        <w:t xml:space="preserve"> de esta situación </w:t>
      </w:r>
      <w:r w:rsidRPr="00466963">
        <w:rPr>
          <w:rFonts w:asciiTheme="minorHAnsi" w:eastAsia="Times New Roman" w:hAnsiTheme="minorHAnsi" w:cstheme="minorHAnsi"/>
          <w:lang w:eastAsia="es-ES"/>
        </w:rPr>
        <w:t>, se aprobó e</w:t>
      </w:r>
      <w:r w:rsidR="00023891" w:rsidRPr="00466963">
        <w:rPr>
          <w:rFonts w:asciiTheme="minorHAnsi" w:eastAsia="Times New Roman" w:hAnsiTheme="minorHAnsi" w:cstheme="minorHAnsi"/>
          <w:lang w:eastAsia="es-ES"/>
        </w:rPr>
        <w:t>l 9  de septiembre</w:t>
      </w:r>
      <w:r w:rsidRPr="00466963">
        <w:rPr>
          <w:rFonts w:asciiTheme="minorHAnsi" w:eastAsia="Times New Roman" w:hAnsiTheme="minorHAnsi" w:cstheme="minorHAnsi"/>
          <w:lang w:eastAsia="es-ES"/>
        </w:rPr>
        <w:t xml:space="preserve">  1857 la </w:t>
      </w:r>
      <w:r w:rsidR="00023891" w:rsidRPr="00466963">
        <w:rPr>
          <w:rFonts w:asciiTheme="minorHAnsi" w:eastAsia="Times New Roman" w:hAnsiTheme="minorHAnsi" w:cstheme="minorHAnsi"/>
          <w:lang w:eastAsia="es-ES"/>
        </w:rPr>
        <w:t>ley de instrucción pública</w:t>
      </w:r>
      <w:r w:rsidRPr="00466963">
        <w:rPr>
          <w:rFonts w:asciiTheme="minorHAnsi" w:eastAsia="Times New Roman" w:hAnsiTheme="minorHAnsi" w:cstheme="minorHAnsi"/>
          <w:lang w:eastAsia="es-ES"/>
        </w:rPr>
        <w:t xml:space="preserve"> también conocida por Ley Moyano</w:t>
      </w:r>
      <w:r w:rsidR="00023891" w:rsidRPr="00466963">
        <w:rPr>
          <w:rFonts w:asciiTheme="minorHAnsi" w:eastAsia="Times New Roman" w:hAnsiTheme="minorHAnsi" w:cstheme="minorHAnsi"/>
          <w:lang w:eastAsia="es-ES"/>
        </w:rPr>
        <w:t xml:space="preserve"> ( Redactada por el político liberal Claudio Moyano) </w:t>
      </w:r>
      <w:r w:rsidRPr="00466963">
        <w:rPr>
          <w:rFonts w:asciiTheme="minorHAnsi" w:eastAsia="Times New Roman" w:hAnsiTheme="minorHAnsi" w:cstheme="minorHAnsi"/>
          <w:lang w:eastAsia="es-ES"/>
        </w:rPr>
        <w:t xml:space="preserve"> </w:t>
      </w:r>
      <w:r w:rsidR="00466963">
        <w:rPr>
          <w:rFonts w:asciiTheme="minorHAnsi" w:eastAsia="Times New Roman" w:hAnsiTheme="minorHAnsi" w:cstheme="minorHAnsi"/>
          <w:lang w:eastAsia="es-ES"/>
        </w:rPr>
        <w:t>que</w:t>
      </w:r>
      <w:r w:rsidRPr="00466963">
        <w:rPr>
          <w:rFonts w:asciiTheme="minorHAnsi" w:eastAsia="Times New Roman" w:hAnsiTheme="minorHAnsi" w:cstheme="minorHAnsi"/>
          <w:lang w:eastAsia="es-ES"/>
        </w:rPr>
        <w:t xml:space="preserve"> intentó mejorar la deplorable condición de la educación en España, uno de los países europeos con mayor tasa de </w:t>
      </w:r>
      <w:hyperlink r:id="rId5" w:tooltip="Analfabetismo" w:history="1">
        <w:r w:rsidRPr="00466963">
          <w:rPr>
            <w:rFonts w:asciiTheme="minorHAnsi" w:eastAsia="Times New Roman" w:hAnsiTheme="minorHAnsi" w:cstheme="minorHAnsi"/>
            <w:lang w:eastAsia="es-ES"/>
          </w:rPr>
          <w:t>analfabetismo</w:t>
        </w:r>
      </w:hyperlink>
      <w:r w:rsidRPr="00466963">
        <w:rPr>
          <w:rFonts w:asciiTheme="minorHAnsi" w:eastAsia="Times New Roman" w:hAnsiTheme="minorHAnsi" w:cstheme="minorHAnsi"/>
          <w:lang w:eastAsia="es-ES"/>
        </w:rPr>
        <w:t xml:space="preserve"> en esa década, </w:t>
      </w:r>
      <w:r w:rsidR="00023891" w:rsidRPr="00466963">
        <w:rPr>
          <w:rFonts w:asciiTheme="minorHAnsi" w:eastAsia="Times New Roman" w:hAnsiTheme="minorHAnsi" w:cstheme="minorHAnsi"/>
          <w:lang w:eastAsia="es-ES"/>
        </w:rPr>
        <w:t xml:space="preserve"> Conceptuó la </w:t>
      </w:r>
      <w:hyperlink r:id="rId6" w:tooltip="Enseñanza primaria" w:history="1">
        <w:r w:rsidRPr="00466963">
          <w:rPr>
            <w:rFonts w:asciiTheme="minorHAnsi" w:eastAsia="Times New Roman" w:hAnsiTheme="minorHAnsi" w:cstheme="minorHAnsi"/>
            <w:lang w:eastAsia="es-ES"/>
          </w:rPr>
          <w:t>Enseñanza primaria</w:t>
        </w:r>
      </w:hyperlink>
      <w:r w:rsidRPr="00466963">
        <w:rPr>
          <w:rFonts w:asciiTheme="minorHAnsi" w:eastAsia="Times New Roman" w:hAnsiTheme="minorHAnsi" w:cstheme="minorHAnsi"/>
          <w:lang w:eastAsia="es-ES"/>
        </w:rPr>
        <w:t xml:space="preserve">, obligatoria desde los 6 hasta los 9 años y gratuita para los que no pudieran pagarla, pero que en la práctica dependerá de la iniciativa de los </w:t>
      </w:r>
      <w:hyperlink r:id="rId7" w:tooltip="Municipio" w:history="1">
        <w:r w:rsidRPr="00466963">
          <w:rPr>
            <w:rFonts w:asciiTheme="minorHAnsi" w:eastAsia="Times New Roman" w:hAnsiTheme="minorHAnsi" w:cstheme="minorHAnsi"/>
            <w:lang w:eastAsia="es-ES"/>
          </w:rPr>
          <w:t>municipios</w:t>
        </w:r>
      </w:hyperlink>
      <w:r w:rsidRPr="00466963">
        <w:rPr>
          <w:rFonts w:asciiTheme="minorHAnsi" w:eastAsia="Times New Roman" w:hAnsiTheme="minorHAnsi" w:cstheme="minorHAnsi"/>
          <w:lang w:eastAsia="es-ES"/>
        </w:rPr>
        <w:t xml:space="preserve"> o de la iniciativa privada.</w:t>
      </w:r>
    </w:p>
    <w:p w:rsidR="00EE17AF" w:rsidRPr="00466963" w:rsidRDefault="00EE17AF" w:rsidP="00466963">
      <w:pPr>
        <w:spacing w:after="0"/>
        <w:jc w:val="both"/>
        <w:rPr>
          <w:rFonts w:cstheme="minorHAnsi"/>
          <w:sz w:val="24"/>
          <w:szCs w:val="24"/>
        </w:rPr>
      </w:pPr>
      <w:r w:rsidRPr="00466963">
        <w:rPr>
          <w:rFonts w:cstheme="minorHAnsi"/>
          <w:b/>
          <w:sz w:val="28"/>
          <w:szCs w:val="28"/>
        </w:rPr>
        <w:t>Doc. Libro de actas de la junta local de primera enseñanza</w:t>
      </w:r>
      <w:r w:rsidR="00C83F2F" w:rsidRPr="00466963">
        <w:rPr>
          <w:rFonts w:cstheme="minorHAnsi"/>
          <w:sz w:val="24"/>
          <w:szCs w:val="24"/>
        </w:rPr>
        <w:t xml:space="preserve">. En este libro de actas se pueden ver los esfuerzos del municipio para con el cumplimiento de </w:t>
      </w:r>
      <w:r w:rsidR="00531911" w:rsidRPr="00466963">
        <w:rPr>
          <w:rFonts w:cstheme="minorHAnsi"/>
          <w:sz w:val="24"/>
          <w:szCs w:val="24"/>
        </w:rPr>
        <w:t>la obligación de escolarizar conforme a lo dispuesto en tal ley, para lo cual se utilizaba cualquier tipo de he</w:t>
      </w:r>
      <w:r w:rsidR="00466963">
        <w:rPr>
          <w:rFonts w:cstheme="minorHAnsi"/>
          <w:sz w:val="24"/>
          <w:szCs w:val="24"/>
        </w:rPr>
        <w:t>rramienta; bandos, multas, etc.</w:t>
      </w:r>
      <w:r w:rsidR="00FA6CE3" w:rsidRPr="00466963">
        <w:rPr>
          <w:rFonts w:cstheme="minorHAnsi"/>
          <w:sz w:val="24"/>
          <w:szCs w:val="24"/>
        </w:rPr>
        <w:t xml:space="preserve"> se compone de varias actas de sesiones:</w:t>
      </w:r>
    </w:p>
    <w:p w:rsidR="00531911" w:rsidRPr="00466963" w:rsidRDefault="00531911" w:rsidP="00466963">
      <w:pPr>
        <w:spacing w:after="0"/>
        <w:jc w:val="both"/>
        <w:rPr>
          <w:rFonts w:cstheme="minorHAnsi"/>
          <w:sz w:val="24"/>
          <w:szCs w:val="24"/>
        </w:rPr>
      </w:pPr>
    </w:p>
    <w:p w:rsidR="00531911" w:rsidRPr="00466963" w:rsidRDefault="00531911" w:rsidP="00466963">
      <w:pPr>
        <w:spacing w:after="0"/>
        <w:jc w:val="both"/>
        <w:rPr>
          <w:rFonts w:cstheme="minorHAnsi"/>
          <w:sz w:val="24"/>
          <w:szCs w:val="24"/>
        </w:rPr>
      </w:pPr>
      <w:r w:rsidRPr="00466963">
        <w:rPr>
          <w:rFonts w:cstheme="minorHAnsi"/>
          <w:sz w:val="24"/>
          <w:szCs w:val="24"/>
        </w:rPr>
        <w:t>-Sesión extraordinaria</w:t>
      </w:r>
      <w:r w:rsidR="00FA6CE3" w:rsidRPr="00466963">
        <w:rPr>
          <w:rFonts w:cstheme="minorHAnsi"/>
          <w:sz w:val="24"/>
          <w:szCs w:val="24"/>
        </w:rPr>
        <w:t xml:space="preserve"> de fecha 26/01/1904 </w:t>
      </w:r>
      <w:r w:rsidRPr="00466963">
        <w:rPr>
          <w:rFonts w:cstheme="minorHAnsi"/>
          <w:sz w:val="24"/>
          <w:szCs w:val="24"/>
        </w:rPr>
        <w:t xml:space="preserve"> bajo la presidencia del alcalde</w:t>
      </w:r>
      <w:r w:rsidR="00FA6CE3" w:rsidRPr="00466963">
        <w:rPr>
          <w:rFonts w:cstheme="minorHAnsi"/>
          <w:sz w:val="24"/>
          <w:szCs w:val="24"/>
        </w:rPr>
        <w:t xml:space="preserve"> de Bárcena de Pie de Conc</w:t>
      </w:r>
      <w:r w:rsidR="00466963">
        <w:rPr>
          <w:rFonts w:cstheme="minorHAnsi"/>
          <w:sz w:val="24"/>
          <w:szCs w:val="24"/>
        </w:rPr>
        <w:t>h</w:t>
      </w:r>
      <w:r w:rsidR="00FA6CE3" w:rsidRPr="00466963">
        <w:rPr>
          <w:rFonts w:cstheme="minorHAnsi"/>
          <w:sz w:val="24"/>
          <w:szCs w:val="24"/>
        </w:rPr>
        <w:t xml:space="preserve">a </w:t>
      </w:r>
      <w:r w:rsidRPr="00466963">
        <w:rPr>
          <w:rFonts w:cstheme="minorHAnsi"/>
          <w:sz w:val="24"/>
          <w:szCs w:val="24"/>
        </w:rPr>
        <w:t xml:space="preserve"> D. Ricardo Sierra y Obregón</w:t>
      </w:r>
      <w:r w:rsidR="00FA6CE3" w:rsidRPr="00466963">
        <w:rPr>
          <w:rFonts w:cstheme="minorHAnsi"/>
          <w:sz w:val="24"/>
          <w:szCs w:val="24"/>
        </w:rPr>
        <w:t xml:space="preserve">. En esta sesión se pretende dar conocimiento sobre la circular publicada por la sección provincial de instrucción pública que transcribe las partes esenciales de la disposición por la que se aumenta la dotación a las escuelas incompletas por un importe de 500 pts. En este caso la dotación se autorizó para la escuela mixta de </w:t>
      </w:r>
      <w:proofErr w:type="spellStart"/>
      <w:r w:rsidR="00FA6CE3" w:rsidRPr="00466963">
        <w:rPr>
          <w:rFonts w:cstheme="minorHAnsi"/>
          <w:sz w:val="24"/>
          <w:szCs w:val="24"/>
        </w:rPr>
        <w:t>Pujayo</w:t>
      </w:r>
      <w:proofErr w:type="spellEnd"/>
      <w:r w:rsidR="00FA6CE3" w:rsidRPr="00466963">
        <w:rPr>
          <w:rFonts w:cstheme="minorHAnsi"/>
          <w:sz w:val="24"/>
          <w:szCs w:val="24"/>
        </w:rPr>
        <w:t>.</w:t>
      </w:r>
    </w:p>
    <w:p w:rsidR="00FA6CE3" w:rsidRPr="00466963" w:rsidRDefault="00FA6CE3" w:rsidP="00466963">
      <w:pPr>
        <w:spacing w:after="0"/>
        <w:jc w:val="both"/>
        <w:rPr>
          <w:rFonts w:cstheme="minorHAnsi"/>
          <w:sz w:val="24"/>
          <w:szCs w:val="24"/>
        </w:rPr>
      </w:pPr>
    </w:p>
    <w:p w:rsidR="00FA6CE3" w:rsidRPr="007E398A" w:rsidRDefault="00FA6CE3" w:rsidP="00466963">
      <w:pPr>
        <w:spacing w:after="0"/>
        <w:jc w:val="both"/>
        <w:rPr>
          <w:rFonts w:cstheme="minorHAnsi"/>
          <w:i/>
          <w:sz w:val="24"/>
          <w:szCs w:val="24"/>
        </w:rPr>
      </w:pPr>
      <w:r w:rsidRPr="00466963">
        <w:rPr>
          <w:rFonts w:cstheme="minorHAnsi"/>
          <w:sz w:val="24"/>
          <w:szCs w:val="24"/>
        </w:rPr>
        <w:t xml:space="preserve">-Sesión extraordinaria de fecha 11/02/1904. En esta sesión se da posesión de la escuela pública de niños de Bárcena de Pie de Concha al maestro designado Don </w:t>
      </w:r>
      <w:proofErr w:type="spellStart"/>
      <w:r w:rsidRPr="00466963">
        <w:rPr>
          <w:rFonts w:cstheme="minorHAnsi"/>
          <w:sz w:val="24"/>
          <w:szCs w:val="24"/>
        </w:rPr>
        <w:t>Melquidades</w:t>
      </w:r>
      <w:proofErr w:type="spellEnd"/>
      <w:r w:rsidRPr="00466963">
        <w:rPr>
          <w:rFonts w:cstheme="minorHAnsi"/>
          <w:sz w:val="24"/>
          <w:szCs w:val="24"/>
        </w:rPr>
        <w:t xml:space="preserve"> Cascajares Sánchez </w:t>
      </w:r>
      <w:r w:rsidRPr="007E398A">
        <w:rPr>
          <w:rFonts w:cstheme="minorHAnsi"/>
          <w:i/>
          <w:sz w:val="24"/>
          <w:szCs w:val="24"/>
        </w:rPr>
        <w:t>“quien desde luego se hizo cargo del local y enseres que en él se encuentran.”</w:t>
      </w:r>
    </w:p>
    <w:p w:rsidR="00FA6CE3" w:rsidRPr="00466963" w:rsidRDefault="00FA6CE3" w:rsidP="00466963">
      <w:pPr>
        <w:spacing w:after="0"/>
        <w:jc w:val="both"/>
        <w:rPr>
          <w:rFonts w:cstheme="minorHAnsi"/>
          <w:sz w:val="24"/>
          <w:szCs w:val="24"/>
        </w:rPr>
      </w:pPr>
    </w:p>
    <w:p w:rsidR="00FA6CE3" w:rsidRPr="00466963" w:rsidRDefault="00FA6CE3" w:rsidP="00466963">
      <w:pPr>
        <w:spacing w:after="0"/>
        <w:jc w:val="both"/>
        <w:rPr>
          <w:rFonts w:cstheme="minorHAnsi"/>
          <w:sz w:val="24"/>
          <w:szCs w:val="24"/>
        </w:rPr>
      </w:pPr>
      <w:r w:rsidRPr="00466963">
        <w:rPr>
          <w:rFonts w:cstheme="minorHAnsi"/>
          <w:sz w:val="24"/>
          <w:szCs w:val="24"/>
        </w:rPr>
        <w:t>-Sesión extraordinaria de fecha 18/02/1904. Se debate la escasez de niños que figuran en el libro de matrícula abierto por el maestro</w:t>
      </w:r>
      <w:r w:rsidR="00235B51" w:rsidRPr="00466963">
        <w:rPr>
          <w:rFonts w:cstheme="minorHAnsi"/>
          <w:sz w:val="24"/>
          <w:szCs w:val="24"/>
        </w:rPr>
        <w:t>. Ante esta situación se opta por:</w:t>
      </w:r>
    </w:p>
    <w:p w:rsidR="00235B51" w:rsidRPr="00466963" w:rsidRDefault="00235B51" w:rsidP="00466963">
      <w:pPr>
        <w:spacing w:after="0"/>
        <w:jc w:val="both"/>
        <w:rPr>
          <w:rFonts w:cstheme="minorHAnsi"/>
          <w:sz w:val="24"/>
          <w:szCs w:val="24"/>
        </w:rPr>
      </w:pPr>
    </w:p>
    <w:p w:rsidR="00235B51" w:rsidRPr="00466963" w:rsidRDefault="00235B51" w:rsidP="00466963">
      <w:pPr>
        <w:spacing w:after="0"/>
        <w:jc w:val="both"/>
        <w:rPr>
          <w:rFonts w:cstheme="minorHAnsi"/>
          <w:sz w:val="24"/>
          <w:szCs w:val="24"/>
        </w:rPr>
      </w:pPr>
      <w:r w:rsidRPr="00466963">
        <w:rPr>
          <w:rFonts w:cstheme="minorHAnsi"/>
          <w:sz w:val="24"/>
          <w:szCs w:val="24"/>
        </w:rPr>
        <w:t>1º.- Amonestación por medio de un bando.</w:t>
      </w:r>
    </w:p>
    <w:p w:rsidR="00235B51" w:rsidRPr="00466963" w:rsidRDefault="00235B51" w:rsidP="00466963">
      <w:pPr>
        <w:spacing w:after="0"/>
        <w:jc w:val="both"/>
        <w:rPr>
          <w:rFonts w:cstheme="minorHAnsi"/>
          <w:i/>
          <w:sz w:val="24"/>
          <w:szCs w:val="24"/>
        </w:rPr>
      </w:pPr>
      <w:r w:rsidRPr="00466963">
        <w:rPr>
          <w:rFonts w:cstheme="minorHAnsi"/>
          <w:sz w:val="24"/>
          <w:szCs w:val="24"/>
        </w:rPr>
        <w:t xml:space="preserve">2º.- Si la publicación del bando no causa el efecto requerido se utilizarían los medios coercitivos contemplados por ley  </w:t>
      </w:r>
      <w:r w:rsidRPr="00466963">
        <w:rPr>
          <w:rFonts w:cstheme="minorHAnsi"/>
          <w:i/>
          <w:sz w:val="24"/>
          <w:szCs w:val="24"/>
        </w:rPr>
        <w:t>“A fin de que dichos padres de familia cumplan con toda escrupulosidad y exactitud este sagrado deber que la naturaleza les impone”</w:t>
      </w:r>
    </w:p>
    <w:p w:rsidR="00235B51" w:rsidRPr="00466963" w:rsidRDefault="00235B51" w:rsidP="00466963">
      <w:pPr>
        <w:spacing w:after="0"/>
        <w:jc w:val="both"/>
        <w:rPr>
          <w:rFonts w:cstheme="minorHAnsi"/>
          <w:sz w:val="24"/>
          <w:szCs w:val="24"/>
        </w:rPr>
      </w:pPr>
      <w:r w:rsidRPr="00466963">
        <w:rPr>
          <w:rFonts w:cstheme="minorHAnsi"/>
          <w:sz w:val="24"/>
          <w:szCs w:val="24"/>
        </w:rPr>
        <w:lastRenderedPageBreak/>
        <w:t>En esta sesión también se acu</w:t>
      </w:r>
      <w:r w:rsidR="007E398A">
        <w:rPr>
          <w:rFonts w:cstheme="minorHAnsi"/>
          <w:sz w:val="24"/>
          <w:szCs w:val="24"/>
        </w:rPr>
        <w:t>erda consignar una cantidad pru</w:t>
      </w:r>
      <w:r w:rsidRPr="00466963">
        <w:rPr>
          <w:rFonts w:cstheme="minorHAnsi"/>
          <w:sz w:val="24"/>
          <w:szCs w:val="24"/>
        </w:rPr>
        <w:t xml:space="preserve">dente por parte del Ayto. </w:t>
      </w:r>
      <w:proofErr w:type="gramStart"/>
      <w:r w:rsidRPr="00466963">
        <w:rPr>
          <w:rFonts w:cstheme="minorHAnsi"/>
          <w:sz w:val="24"/>
          <w:szCs w:val="24"/>
        </w:rPr>
        <w:t>para</w:t>
      </w:r>
      <w:proofErr w:type="gramEnd"/>
      <w:r w:rsidRPr="00466963">
        <w:rPr>
          <w:rFonts w:cstheme="minorHAnsi"/>
          <w:sz w:val="24"/>
          <w:szCs w:val="24"/>
        </w:rPr>
        <w:t xml:space="preserve"> surtir del material más preciso la escuela que actualmente se encuentra en el estado más deplorable.</w:t>
      </w:r>
    </w:p>
    <w:p w:rsidR="00235B51" w:rsidRPr="00466963" w:rsidRDefault="00235B51" w:rsidP="00466963">
      <w:pPr>
        <w:spacing w:after="0"/>
        <w:jc w:val="both"/>
        <w:rPr>
          <w:rFonts w:cstheme="minorHAnsi"/>
          <w:sz w:val="24"/>
          <w:szCs w:val="24"/>
        </w:rPr>
      </w:pPr>
    </w:p>
    <w:p w:rsidR="00235B51" w:rsidRPr="00466963" w:rsidRDefault="00235B51" w:rsidP="00466963">
      <w:pPr>
        <w:spacing w:after="0"/>
        <w:jc w:val="both"/>
        <w:rPr>
          <w:rFonts w:cstheme="minorHAnsi"/>
          <w:sz w:val="24"/>
          <w:szCs w:val="24"/>
        </w:rPr>
      </w:pPr>
      <w:r w:rsidRPr="00466963">
        <w:rPr>
          <w:rFonts w:cstheme="minorHAnsi"/>
          <w:sz w:val="24"/>
          <w:szCs w:val="24"/>
        </w:rPr>
        <w:t>-Sesión de la junta municipal de instrucción pública con fecha 4/05/1904, con el objeto de girar una visita de inspección a las escuelas del distrito municipal.</w:t>
      </w:r>
    </w:p>
    <w:p w:rsidR="00235B51" w:rsidRPr="00466963" w:rsidRDefault="00235B51" w:rsidP="00466963">
      <w:pPr>
        <w:spacing w:after="0"/>
        <w:jc w:val="both"/>
        <w:rPr>
          <w:rFonts w:cstheme="minorHAnsi"/>
          <w:sz w:val="24"/>
          <w:szCs w:val="24"/>
        </w:rPr>
      </w:pPr>
      <w:r w:rsidRPr="00466963">
        <w:rPr>
          <w:rFonts w:cstheme="minorHAnsi"/>
          <w:sz w:val="24"/>
          <w:szCs w:val="24"/>
        </w:rPr>
        <w:t>Los resultados de tales visitas:</w:t>
      </w:r>
    </w:p>
    <w:p w:rsidR="00235B51" w:rsidRPr="007E398A" w:rsidRDefault="00235B51" w:rsidP="00466963">
      <w:pPr>
        <w:spacing w:after="0"/>
        <w:jc w:val="both"/>
        <w:rPr>
          <w:rFonts w:cstheme="minorHAnsi"/>
          <w:i/>
          <w:sz w:val="24"/>
          <w:szCs w:val="24"/>
        </w:rPr>
      </w:pPr>
      <w:r w:rsidRPr="00466963">
        <w:rPr>
          <w:rFonts w:cstheme="minorHAnsi"/>
          <w:sz w:val="24"/>
          <w:szCs w:val="24"/>
        </w:rPr>
        <w:t xml:space="preserve">1.- Escuela de niños de Bárcena: </w:t>
      </w:r>
      <w:r w:rsidRPr="007E398A">
        <w:rPr>
          <w:rFonts w:cstheme="minorHAnsi"/>
          <w:i/>
          <w:sz w:val="24"/>
          <w:szCs w:val="24"/>
        </w:rPr>
        <w:t>“Observan con satisfac</w:t>
      </w:r>
      <w:r w:rsidR="007E398A" w:rsidRPr="007E398A">
        <w:rPr>
          <w:rFonts w:cstheme="minorHAnsi"/>
          <w:i/>
          <w:sz w:val="24"/>
          <w:szCs w:val="24"/>
        </w:rPr>
        <w:t>c</w:t>
      </w:r>
      <w:r w:rsidRPr="007E398A">
        <w:rPr>
          <w:rFonts w:cstheme="minorHAnsi"/>
          <w:i/>
          <w:sz w:val="24"/>
          <w:szCs w:val="24"/>
        </w:rPr>
        <w:t>ión el buen orden y excelente método, si bien es cierto que los niños se encuentran atrasadísimos debido al mucho tiempo que estuvo la escuela sin maestro”.</w:t>
      </w:r>
    </w:p>
    <w:p w:rsidR="00235B51" w:rsidRPr="007E398A" w:rsidRDefault="00235B51" w:rsidP="00466963">
      <w:pPr>
        <w:spacing w:after="0"/>
        <w:jc w:val="both"/>
        <w:rPr>
          <w:rFonts w:cstheme="minorHAnsi"/>
          <w:i/>
          <w:sz w:val="24"/>
          <w:szCs w:val="24"/>
        </w:rPr>
      </w:pPr>
      <w:r w:rsidRPr="00466963">
        <w:rPr>
          <w:rFonts w:cstheme="minorHAnsi"/>
          <w:sz w:val="24"/>
          <w:szCs w:val="24"/>
        </w:rPr>
        <w:t>2.-</w:t>
      </w:r>
      <w:r w:rsidR="007E398A">
        <w:rPr>
          <w:rFonts w:cstheme="minorHAnsi"/>
          <w:sz w:val="24"/>
          <w:szCs w:val="24"/>
        </w:rPr>
        <w:t xml:space="preserve"> Escuela de niñas de Bárcena: </w:t>
      </w:r>
      <w:r w:rsidR="007E398A" w:rsidRPr="007E398A">
        <w:rPr>
          <w:rFonts w:cstheme="minorHAnsi"/>
          <w:i/>
          <w:sz w:val="24"/>
          <w:szCs w:val="24"/>
        </w:rPr>
        <w:t>“</w:t>
      </w:r>
      <w:r w:rsidRPr="007E398A">
        <w:rPr>
          <w:rFonts w:cstheme="minorHAnsi"/>
          <w:i/>
          <w:sz w:val="24"/>
          <w:szCs w:val="24"/>
        </w:rPr>
        <w:t>(…) En lectura, escritura y labores se encuentran bastante adelantadas.”</w:t>
      </w:r>
    </w:p>
    <w:p w:rsidR="00235B51" w:rsidRPr="007E398A" w:rsidRDefault="00235B51" w:rsidP="00466963">
      <w:pPr>
        <w:spacing w:after="0"/>
        <w:jc w:val="both"/>
        <w:rPr>
          <w:rFonts w:cstheme="minorHAnsi"/>
          <w:i/>
          <w:sz w:val="24"/>
          <w:szCs w:val="24"/>
        </w:rPr>
      </w:pPr>
      <w:r w:rsidRPr="00466963">
        <w:rPr>
          <w:rFonts w:cstheme="minorHAnsi"/>
          <w:sz w:val="24"/>
          <w:szCs w:val="24"/>
        </w:rPr>
        <w:t xml:space="preserve">3.- Escuela mixta de </w:t>
      </w:r>
      <w:proofErr w:type="spellStart"/>
      <w:r w:rsidRPr="00466963">
        <w:rPr>
          <w:rFonts w:cstheme="minorHAnsi"/>
          <w:sz w:val="24"/>
          <w:szCs w:val="24"/>
        </w:rPr>
        <w:t>Pujayo</w:t>
      </w:r>
      <w:proofErr w:type="spellEnd"/>
      <w:r w:rsidRPr="00466963">
        <w:rPr>
          <w:rFonts w:cstheme="minorHAnsi"/>
          <w:sz w:val="24"/>
          <w:szCs w:val="24"/>
        </w:rPr>
        <w:t>:</w:t>
      </w:r>
      <w:r w:rsidR="007E398A" w:rsidRPr="007E398A">
        <w:rPr>
          <w:rFonts w:cstheme="minorHAnsi"/>
          <w:i/>
          <w:sz w:val="24"/>
          <w:szCs w:val="24"/>
        </w:rPr>
        <w:t>“</w:t>
      </w:r>
      <w:r w:rsidR="004859D3" w:rsidRPr="007E398A">
        <w:rPr>
          <w:rFonts w:cstheme="minorHAnsi"/>
          <w:i/>
          <w:sz w:val="24"/>
          <w:szCs w:val="24"/>
        </w:rPr>
        <w:t>(…) ha dejado mucho que desear pues solo aparecen en ella 5 niñas…”</w:t>
      </w:r>
    </w:p>
    <w:p w:rsidR="004859D3" w:rsidRPr="00466963" w:rsidRDefault="004859D3" w:rsidP="00466963">
      <w:pPr>
        <w:spacing w:after="0"/>
        <w:jc w:val="both"/>
        <w:rPr>
          <w:rFonts w:cstheme="minorHAnsi"/>
          <w:sz w:val="24"/>
          <w:szCs w:val="24"/>
        </w:rPr>
      </w:pPr>
    </w:p>
    <w:p w:rsidR="004859D3" w:rsidRPr="00466963" w:rsidRDefault="004859D3" w:rsidP="00466963">
      <w:pPr>
        <w:spacing w:after="0"/>
        <w:jc w:val="both"/>
        <w:rPr>
          <w:rFonts w:cstheme="minorHAnsi"/>
          <w:sz w:val="24"/>
          <w:szCs w:val="24"/>
        </w:rPr>
      </w:pPr>
      <w:r w:rsidRPr="00466963">
        <w:rPr>
          <w:rFonts w:cstheme="minorHAnsi"/>
          <w:sz w:val="24"/>
          <w:szCs w:val="24"/>
        </w:rPr>
        <w:t>-Sesión de la jun</w:t>
      </w:r>
      <w:r w:rsidR="007E398A">
        <w:rPr>
          <w:rFonts w:cstheme="minorHAnsi"/>
          <w:sz w:val="24"/>
          <w:szCs w:val="24"/>
        </w:rPr>
        <w:t>ta local de primera enseñanza (</w:t>
      </w:r>
      <w:r w:rsidRPr="00466963">
        <w:rPr>
          <w:rFonts w:cstheme="minorHAnsi"/>
          <w:sz w:val="24"/>
          <w:szCs w:val="24"/>
        </w:rPr>
        <w:t>05/07/1904). Se recuerda que tal y como dice la ley, se deben celebrar a mediados del mes de julio exámenes general a  los niños y niñas concurren</w:t>
      </w:r>
      <w:r w:rsidR="007E398A">
        <w:rPr>
          <w:rFonts w:cstheme="minorHAnsi"/>
          <w:sz w:val="24"/>
          <w:szCs w:val="24"/>
        </w:rPr>
        <w:t>tes a las escuelas del distrito</w:t>
      </w:r>
      <w:r w:rsidRPr="00466963">
        <w:rPr>
          <w:rFonts w:cstheme="minorHAnsi"/>
          <w:sz w:val="24"/>
          <w:szCs w:val="24"/>
        </w:rPr>
        <w:t>, procediendo así a la clasificación de méritos y distribución de premios para estímulo de los niños.</w:t>
      </w:r>
    </w:p>
    <w:p w:rsidR="004859D3" w:rsidRPr="00466963" w:rsidRDefault="004859D3" w:rsidP="00466963">
      <w:pPr>
        <w:spacing w:after="0"/>
        <w:jc w:val="both"/>
        <w:rPr>
          <w:rFonts w:cstheme="minorHAnsi"/>
          <w:sz w:val="24"/>
          <w:szCs w:val="24"/>
        </w:rPr>
      </w:pPr>
    </w:p>
    <w:p w:rsidR="004859D3" w:rsidRPr="00466963" w:rsidRDefault="004859D3" w:rsidP="00466963">
      <w:pPr>
        <w:spacing w:after="0"/>
        <w:jc w:val="both"/>
        <w:rPr>
          <w:rFonts w:cstheme="minorHAnsi"/>
          <w:sz w:val="24"/>
          <w:szCs w:val="24"/>
        </w:rPr>
      </w:pPr>
      <w:r w:rsidRPr="00466963">
        <w:rPr>
          <w:rFonts w:cstheme="minorHAnsi"/>
          <w:sz w:val="24"/>
          <w:szCs w:val="24"/>
        </w:rPr>
        <w:t>Sesión de la junta local de primera enseñanza (09/08/1904). Se procede a la extensión del acta de resultados de exámen</w:t>
      </w:r>
      <w:r w:rsidR="007E398A">
        <w:rPr>
          <w:rFonts w:cstheme="minorHAnsi"/>
          <w:sz w:val="24"/>
          <w:szCs w:val="24"/>
        </w:rPr>
        <w:t>e</w:t>
      </w:r>
      <w:r w:rsidRPr="00466963">
        <w:rPr>
          <w:rFonts w:cstheme="minorHAnsi"/>
          <w:sz w:val="24"/>
          <w:szCs w:val="24"/>
        </w:rPr>
        <w:t>s a los niños del distrito.</w:t>
      </w:r>
      <w:r w:rsidR="007E398A">
        <w:rPr>
          <w:rFonts w:cstheme="minorHAnsi"/>
          <w:sz w:val="24"/>
          <w:szCs w:val="24"/>
        </w:rPr>
        <w:t xml:space="preserve"> </w:t>
      </w:r>
      <w:r w:rsidRPr="00466963">
        <w:rPr>
          <w:rFonts w:cstheme="minorHAnsi"/>
          <w:sz w:val="24"/>
          <w:szCs w:val="24"/>
        </w:rPr>
        <w:t>Descripción de resultados en la escuela de Pie de Concha, escuela mixta  de</w:t>
      </w:r>
      <w:r w:rsidR="007E398A">
        <w:rPr>
          <w:rFonts w:cstheme="minorHAnsi"/>
          <w:sz w:val="24"/>
          <w:szCs w:val="24"/>
        </w:rPr>
        <w:t xml:space="preserve"> </w:t>
      </w:r>
      <w:proofErr w:type="spellStart"/>
      <w:r w:rsidR="007E398A">
        <w:rPr>
          <w:rFonts w:cstheme="minorHAnsi"/>
          <w:sz w:val="24"/>
          <w:szCs w:val="24"/>
        </w:rPr>
        <w:t>Pujayo</w:t>
      </w:r>
      <w:proofErr w:type="spellEnd"/>
      <w:r w:rsidR="007E398A">
        <w:rPr>
          <w:rFonts w:cstheme="minorHAnsi"/>
          <w:sz w:val="24"/>
          <w:szCs w:val="24"/>
        </w:rPr>
        <w:t xml:space="preserve"> y escuela de niñas de Bá</w:t>
      </w:r>
      <w:r w:rsidRPr="00466963">
        <w:rPr>
          <w:rFonts w:cstheme="minorHAnsi"/>
          <w:sz w:val="24"/>
          <w:szCs w:val="24"/>
        </w:rPr>
        <w:t>rcena.</w:t>
      </w:r>
    </w:p>
    <w:p w:rsidR="004859D3" w:rsidRPr="00466963" w:rsidRDefault="004859D3" w:rsidP="00466963">
      <w:pPr>
        <w:spacing w:after="0"/>
        <w:jc w:val="both"/>
        <w:rPr>
          <w:rFonts w:cstheme="minorHAnsi"/>
          <w:sz w:val="24"/>
          <w:szCs w:val="24"/>
        </w:rPr>
      </w:pPr>
      <w:r w:rsidRPr="00466963">
        <w:rPr>
          <w:rFonts w:cstheme="minorHAnsi"/>
          <w:sz w:val="24"/>
          <w:szCs w:val="24"/>
        </w:rPr>
        <w:t>Vistos los resultados favorables se acuerda gratificar al maestro  D. Melquiades Cascajares Sá</w:t>
      </w:r>
      <w:bookmarkStart w:id="0" w:name="_GoBack"/>
      <w:bookmarkEnd w:id="0"/>
      <w:r w:rsidRPr="00466963">
        <w:rPr>
          <w:rFonts w:cstheme="minorHAnsi"/>
          <w:sz w:val="24"/>
          <w:szCs w:val="24"/>
        </w:rPr>
        <w:t>nchez con la cantidad de 150 pts.</w:t>
      </w:r>
    </w:p>
    <w:sectPr w:rsidR="004859D3" w:rsidRPr="004669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5F2441"/>
    <w:multiLevelType w:val="multilevel"/>
    <w:tmpl w:val="2072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AF"/>
    <w:rsid w:val="00023891"/>
    <w:rsid w:val="00235B51"/>
    <w:rsid w:val="00302649"/>
    <w:rsid w:val="00466963"/>
    <w:rsid w:val="004859D3"/>
    <w:rsid w:val="00531911"/>
    <w:rsid w:val="00665DC7"/>
    <w:rsid w:val="007E398A"/>
    <w:rsid w:val="00C83F2F"/>
    <w:rsid w:val="00EE17AF"/>
    <w:rsid w:val="00F03A53"/>
    <w:rsid w:val="00FA6C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BF07B-FA7A-4169-BE38-7D75BD7C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65DC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180118">
      <w:bodyDiv w:val="1"/>
      <w:marLeft w:val="0"/>
      <w:marRight w:val="0"/>
      <w:marTop w:val="0"/>
      <w:marBottom w:val="0"/>
      <w:divBdr>
        <w:top w:val="none" w:sz="0" w:space="0" w:color="auto"/>
        <w:left w:val="none" w:sz="0" w:space="0" w:color="auto"/>
        <w:bottom w:val="none" w:sz="0" w:space="0" w:color="auto"/>
        <w:right w:val="none" w:sz="0" w:space="0" w:color="auto"/>
      </w:divBdr>
    </w:div>
    <w:div w:id="1364132262">
      <w:bodyDiv w:val="1"/>
      <w:marLeft w:val="0"/>
      <w:marRight w:val="0"/>
      <w:marTop w:val="0"/>
      <w:marBottom w:val="0"/>
      <w:divBdr>
        <w:top w:val="none" w:sz="0" w:space="0" w:color="auto"/>
        <w:left w:val="none" w:sz="0" w:space="0" w:color="auto"/>
        <w:bottom w:val="none" w:sz="0" w:space="0" w:color="auto"/>
        <w:right w:val="none" w:sz="0" w:space="0" w:color="auto"/>
      </w:divBdr>
      <w:divsChild>
        <w:div w:id="2129860160">
          <w:marLeft w:val="0"/>
          <w:marRight w:val="0"/>
          <w:marTop w:val="0"/>
          <w:marBottom w:val="0"/>
          <w:divBdr>
            <w:top w:val="none" w:sz="0" w:space="0" w:color="auto"/>
            <w:left w:val="none" w:sz="0" w:space="0" w:color="auto"/>
            <w:bottom w:val="none" w:sz="0" w:space="0" w:color="auto"/>
            <w:right w:val="none" w:sz="0" w:space="0" w:color="auto"/>
          </w:divBdr>
        </w:div>
        <w:div w:id="332222418">
          <w:marLeft w:val="0"/>
          <w:marRight w:val="0"/>
          <w:marTop w:val="0"/>
          <w:marBottom w:val="0"/>
          <w:divBdr>
            <w:top w:val="none" w:sz="0" w:space="0" w:color="auto"/>
            <w:left w:val="none" w:sz="0" w:space="0" w:color="auto"/>
            <w:bottom w:val="none" w:sz="0" w:space="0" w:color="auto"/>
            <w:right w:val="none" w:sz="0" w:space="0" w:color="auto"/>
          </w:divBdr>
        </w:div>
        <w:div w:id="1351569091">
          <w:marLeft w:val="0"/>
          <w:marRight w:val="0"/>
          <w:marTop w:val="0"/>
          <w:marBottom w:val="0"/>
          <w:divBdr>
            <w:top w:val="none" w:sz="0" w:space="0" w:color="auto"/>
            <w:left w:val="none" w:sz="0" w:space="0" w:color="auto"/>
            <w:bottom w:val="none" w:sz="0" w:space="0" w:color="auto"/>
            <w:right w:val="none" w:sz="0" w:space="0" w:color="auto"/>
          </w:divBdr>
        </w:div>
        <w:div w:id="1018313414">
          <w:marLeft w:val="0"/>
          <w:marRight w:val="0"/>
          <w:marTop w:val="0"/>
          <w:marBottom w:val="0"/>
          <w:divBdr>
            <w:top w:val="none" w:sz="0" w:space="0" w:color="auto"/>
            <w:left w:val="none" w:sz="0" w:space="0" w:color="auto"/>
            <w:bottom w:val="none" w:sz="0" w:space="0" w:color="auto"/>
            <w:right w:val="none" w:sz="0" w:space="0" w:color="auto"/>
          </w:divBdr>
        </w:div>
        <w:div w:id="1598439674">
          <w:marLeft w:val="0"/>
          <w:marRight w:val="0"/>
          <w:marTop w:val="0"/>
          <w:marBottom w:val="0"/>
          <w:divBdr>
            <w:top w:val="none" w:sz="0" w:space="0" w:color="auto"/>
            <w:left w:val="none" w:sz="0" w:space="0" w:color="auto"/>
            <w:bottom w:val="none" w:sz="0" w:space="0" w:color="auto"/>
            <w:right w:val="none" w:sz="0" w:space="0" w:color="auto"/>
          </w:divBdr>
        </w:div>
        <w:div w:id="1597127491">
          <w:marLeft w:val="0"/>
          <w:marRight w:val="0"/>
          <w:marTop w:val="0"/>
          <w:marBottom w:val="0"/>
          <w:divBdr>
            <w:top w:val="none" w:sz="0" w:space="0" w:color="auto"/>
            <w:left w:val="none" w:sz="0" w:space="0" w:color="auto"/>
            <w:bottom w:val="none" w:sz="0" w:space="0" w:color="auto"/>
            <w:right w:val="none" w:sz="0" w:space="0" w:color="auto"/>
          </w:divBdr>
        </w:div>
        <w:div w:id="82145903">
          <w:marLeft w:val="0"/>
          <w:marRight w:val="0"/>
          <w:marTop w:val="0"/>
          <w:marBottom w:val="0"/>
          <w:divBdr>
            <w:top w:val="none" w:sz="0" w:space="0" w:color="auto"/>
            <w:left w:val="none" w:sz="0" w:space="0" w:color="auto"/>
            <w:bottom w:val="none" w:sz="0" w:space="0" w:color="auto"/>
            <w:right w:val="none" w:sz="0" w:space="0" w:color="auto"/>
          </w:divBdr>
        </w:div>
        <w:div w:id="865101188">
          <w:marLeft w:val="0"/>
          <w:marRight w:val="0"/>
          <w:marTop w:val="0"/>
          <w:marBottom w:val="0"/>
          <w:divBdr>
            <w:top w:val="none" w:sz="0" w:space="0" w:color="auto"/>
            <w:left w:val="none" w:sz="0" w:space="0" w:color="auto"/>
            <w:bottom w:val="none" w:sz="0" w:space="0" w:color="auto"/>
            <w:right w:val="none" w:sz="0" w:space="0" w:color="auto"/>
          </w:divBdr>
        </w:div>
        <w:div w:id="745107695">
          <w:marLeft w:val="0"/>
          <w:marRight w:val="0"/>
          <w:marTop w:val="0"/>
          <w:marBottom w:val="0"/>
          <w:divBdr>
            <w:top w:val="none" w:sz="0" w:space="0" w:color="auto"/>
            <w:left w:val="none" w:sz="0" w:space="0" w:color="auto"/>
            <w:bottom w:val="none" w:sz="0" w:space="0" w:color="auto"/>
            <w:right w:val="none" w:sz="0" w:space="0" w:color="auto"/>
          </w:divBdr>
        </w:div>
        <w:div w:id="873810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wikipedia.org/wiki/Municip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Ense%C3%B1anza_primaria" TargetMode="External"/><Relationship Id="rId5" Type="http://schemas.openxmlformats.org/officeDocument/2006/relationships/hyperlink" Target="https://es.wikipedia.org/wiki/Analfabetism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715</Words>
  <Characters>3934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2017-02-09T08:34:00Z</dcterms:created>
  <dcterms:modified xsi:type="dcterms:W3CDTF">2017-02-09T10:41:00Z</dcterms:modified>
</cp:coreProperties>
</file>